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74" w:rsidRPr="003855A8" w:rsidRDefault="00886474" w:rsidP="00E01692">
      <w:pPr>
        <w:ind w:firstLine="6500"/>
        <w:rPr>
          <w:b/>
          <w:bCs/>
        </w:rPr>
      </w:pPr>
      <w:r w:rsidRPr="003855A8">
        <w:rPr>
          <w:b/>
          <w:bCs/>
        </w:rPr>
        <w:t>Додаток</w:t>
      </w:r>
      <w:r>
        <w:rPr>
          <w:b/>
          <w:bCs/>
        </w:rPr>
        <w:t xml:space="preserve"> </w:t>
      </w:r>
    </w:p>
    <w:p w:rsidR="00886474" w:rsidRPr="003855A8" w:rsidRDefault="00886474" w:rsidP="00E01692">
      <w:pPr>
        <w:ind w:firstLine="6500"/>
      </w:pPr>
      <w:r w:rsidRPr="003855A8">
        <w:t xml:space="preserve">до рішення Національної ради </w:t>
      </w:r>
    </w:p>
    <w:p w:rsidR="00886474" w:rsidRDefault="00886474" w:rsidP="00E01692">
      <w:pPr>
        <w:ind w:firstLine="6480"/>
      </w:pPr>
      <w:r>
        <w:t>10.10.2012 № 1750</w:t>
      </w:r>
    </w:p>
    <w:p w:rsidR="00886474" w:rsidRPr="00993352" w:rsidRDefault="00886474" w:rsidP="00E01692">
      <w:pPr>
        <w:ind w:firstLine="6480"/>
        <w:rPr>
          <w:sz w:val="27"/>
          <w:szCs w:val="27"/>
        </w:rPr>
      </w:pPr>
    </w:p>
    <w:p w:rsidR="00886474" w:rsidRPr="00993352" w:rsidRDefault="00886474" w:rsidP="005E4FD8">
      <w:pPr>
        <w:jc w:val="center"/>
        <w:rPr>
          <w:b/>
          <w:bCs/>
          <w:sz w:val="27"/>
          <w:szCs w:val="27"/>
        </w:rPr>
      </w:pPr>
      <w:r w:rsidRPr="00993352">
        <w:rPr>
          <w:b/>
          <w:bCs/>
          <w:sz w:val="27"/>
          <w:szCs w:val="27"/>
        </w:rPr>
        <w:t>Конкурсні умови</w:t>
      </w:r>
    </w:p>
    <w:p w:rsidR="00886474" w:rsidRPr="00993352" w:rsidRDefault="00886474" w:rsidP="005E4FD8">
      <w:pPr>
        <w:ind w:hanging="180"/>
        <w:jc w:val="center"/>
        <w:rPr>
          <w:b/>
          <w:bCs/>
          <w:sz w:val="27"/>
          <w:szCs w:val="27"/>
        </w:rPr>
      </w:pPr>
      <w:r w:rsidRPr="00993352">
        <w:rPr>
          <w:b/>
          <w:bCs/>
          <w:sz w:val="27"/>
          <w:szCs w:val="27"/>
        </w:rPr>
        <w:t xml:space="preserve">на отримання ліцензії на мовлення </w:t>
      </w:r>
    </w:p>
    <w:p w:rsidR="00886474" w:rsidRPr="00993352" w:rsidRDefault="00886474" w:rsidP="005E4FD8">
      <w:pPr>
        <w:ind w:hanging="180"/>
        <w:jc w:val="center"/>
        <w:rPr>
          <w:b/>
          <w:bCs/>
          <w:sz w:val="27"/>
          <w:szCs w:val="27"/>
        </w:rPr>
      </w:pPr>
      <w:r w:rsidRPr="00993352">
        <w:rPr>
          <w:b/>
          <w:bCs/>
          <w:sz w:val="27"/>
          <w:szCs w:val="27"/>
        </w:rPr>
        <w:t>з використанням вільних радіоканалів</w:t>
      </w:r>
    </w:p>
    <w:p w:rsidR="00886474" w:rsidRPr="00993352" w:rsidRDefault="00886474" w:rsidP="005E4FD8">
      <w:pPr>
        <w:ind w:hanging="180"/>
        <w:jc w:val="center"/>
        <w:rPr>
          <w:sz w:val="27"/>
          <w:szCs w:val="27"/>
        </w:rPr>
      </w:pPr>
    </w:p>
    <w:p w:rsidR="00886474" w:rsidRPr="00993352" w:rsidRDefault="00886474" w:rsidP="005E4FD8">
      <w:pPr>
        <w:rPr>
          <w:sz w:val="27"/>
          <w:szCs w:val="27"/>
        </w:rPr>
      </w:pPr>
      <w:r w:rsidRPr="00993352">
        <w:rPr>
          <w:sz w:val="27"/>
          <w:szCs w:val="27"/>
        </w:rPr>
        <w:t>а</w:t>
      </w:r>
      <w:r w:rsidRPr="00993352">
        <w:rPr>
          <w:b/>
          <w:bCs/>
          <w:sz w:val="27"/>
          <w:szCs w:val="27"/>
        </w:rPr>
        <w:t>) Ліцензійні умови для мовлення:</w:t>
      </w:r>
      <w:r w:rsidRPr="00993352">
        <w:rPr>
          <w:sz w:val="27"/>
          <w:szCs w:val="27"/>
        </w:rPr>
        <w:tab/>
      </w:r>
      <w:r w:rsidRPr="00993352">
        <w:rPr>
          <w:sz w:val="27"/>
          <w:szCs w:val="27"/>
        </w:rPr>
        <w:tab/>
      </w:r>
      <w:r w:rsidRPr="00993352">
        <w:rPr>
          <w:sz w:val="27"/>
          <w:szCs w:val="27"/>
        </w:rPr>
        <w:tab/>
      </w:r>
      <w:r w:rsidRPr="00993352">
        <w:rPr>
          <w:sz w:val="27"/>
          <w:szCs w:val="27"/>
        </w:rPr>
        <w:tab/>
      </w:r>
      <w:r w:rsidRPr="00993352">
        <w:rPr>
          <w:sz w:val="27"/>
          <w:szCs w:val="27"/>
        </w:rPr>
        <w:tab/>
      </w:r>
      <w:r w:rsidRPr="00993352">
        <w:rPr>
          <w:sz w:val="27"/>
          <w:szCs w:val="27"/>
        </w:rPr>
        <w:tab/>
      </w:r>
    </w:p>
    <w:p w:rsidR="00886474" w:rsidRPr="00993352" w:rsidRDefault="00886474" w:rsidP="005E4FD8">
      <w:pPr>
        <w:ind w:firstLine="708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Для участі у конкурсі на ефірне мовлення  претенденти подають заяву про видачу ліцензії на мовлення та інші документи відповідно до вимог статей 8, 9, 10, 24, 26, 28 Закону України „Про телебачення і радіомовлення”.</w:t>
      </w:r>
    </w:p>
    <w:p w:rsidR="00886474" w:rsidRPr="00993352" w:rsidRDefault="00886474" w:rsidP="005E4FD8">
      <w:pPr>
        <w:ind w:firstLine="708"/>
        <w:jc w:val="both"/>
        <w:rPr>
          <w:sz w:val="27"/>
          <w:szCs w:val="27"/>
        </w:rPr>
      </w:pPr>
      <w:r w:rsidRPr="00993352">
        <w:rPr>
          <w:sz w:val="27"/>
          <w:szCs w:val="27"/>
        </w:rPr>
        <w:t xml:space="preserve">До пакету документів на участь у конкурсі претенденти долучають копії чинних ліцензій Національної ради на мовлення (у разі наявності). </w:t>
      </w:r>
    </w:p>
    <w:p w:rsidR="00886474" w:rsidRPr="00993352" w:rsidRDefault="00886474" w:rsidP="005E4FD8">
      <w:pPr>
        <w:ind w:firstLine="708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Пакети документів із заявами претендентів зберігаються в Національній раді протягом 3-х місяців з дня підбиття підсумків конкурсу.</w:t>
      </w:r>
      <w:r w:rsidRPr="00993352">
        <w:rPr>
          <w:sz w:val="27"/>
          <w:szCs w:val="27"/>
        </w:rPr>
        <w:tab/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b/>
          <w:bCs/>
          <w:sz w:val="27"/>
          <w:szCs w:val="27"/>
        </w:rPr>
        <w:t xml:space="preserve">б) Вимоги до програмної концепції </w:t>
      </w:r>
      <w:r w:rsidRPr="00993352">
        <w:rPr>
          <w:sz w:val="27"/>
          <w:szCs w:val="27"/>
        </w:rPr>
        <w:t>(відповідно до ст.ст. 8, 27, 28, 43 Закону України „Про телебачення і радіомовлення”):</w:t>
      </w:r>
    </w:p>
    <w:p w:rsidR="00886474" w:rsidRPr="00993352" w:rsidRDefault="00886474" w:rsidP="005E4FD8">
      <w:pPr>
        <w:ind w:firstLine="567"/>
        <w:jc w:val="both"/>
        <w:rPr>
          <w:b/>
          <w:bCs/>
          <w:sz w:val="27"/>
          <w:szCs w:val="27"/>
        </w:rPr>
      </w:pPr>
      <w:r w:rsidRPr="00993352">
        <w:rPr>
          <w:b/>
          <w:bCs/>
          <w:sz w:val="27"/>
          <w:szCs w:val="27"/>
        </w:rPr>
        <w:t>Для загальнонаціональної категорії мовлення :</w:t>
      </w:r>
    </w:p>
    <w:p w:rsidR="00886474" w:rsidRPr="00993352" w:rsidRDefault="00886474" w:rsidP="005E4FD8">
      <w:pPr>
        <w:numPr>
          <w:ilvl w:val="0"/>
          <w:numId w:val="1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обов’язкове розміщення соціально важливих програм;</w:t>
      </w:r>
    </w:p>
    <w:p w:rsidR="00886474" w:rsidRPr="00993352" w:rsidRDefault="00886474" w:rsidP="005E4FD8">
      <w:pPr>
        <w:numPr>
          <w:ilvl w:val="0"/>
          <w:numId w:val="2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рекомендовано розміщення дитячих передач;</w:t>
      </w:r>
    </w:p>
    <w:p w:rsidR="00886474" w:rsidRPr="00993352" w:rsidRDefault="00886474" w:rsidP="005E4FD8">
      <w:pPr>
        <w:numPr>
          <w:ilvl w:val="0"/>
          <w:numId w:val="3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забезпечити цілісність мережі мовлення і програмного наповнення.</w:t>
      </w:r>
    </w:p>
    <w:p w:rsidR="00886474" w:rsidRPr="00993352" w:rsidRDefault="00886474" w:rsidP="005E4FD8">
      <w:pPr>
        <w:ind w:firstLine="567"/>
        <w:jc w:val="both"/>
        <w:rPr>
          <w:b/>
          <w:bCs/>
          <w:sz w:val="27"/>
          <w:szCs w:val="27"/>
        </w:rPr>
      </w:pPr>
      <w:r w:rsidRPr="00993352">
        <w:rPr>
          <w:b/>
          <w:bCs/>
          <w:sz w:val="27"/>
          <w:szCs w:val="27"/>
        </w:rPr>
        <w:t>Для регіональної та місцевої категорій мовлення: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– рекомендовано розміщення дитячих передач;</w:t>
      </w:r>
    </w:p>
    <w:p w:rsidR="00886474" w:rsidRPr="00993352" w:rsidRDefault="00886474" w:rsidP="005E4FD8">
      <w:pPr>
        <w:ind w:firstLine="540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– здійснювати мовлення без ретрансляції програм інших м</w:t>
      </w:r>
      <w:r>
        <w:rPr>
          <w:sz w:val="27"/>
          <w:szCs w:val="27"/>
        </w:rPr>
        <w:t xml:space="preserve">овників, використання </w:t>
      </w:r>
      <w:r w:rsidRPr="00993352">
        <w:rPr>
          <w:sz w:val="27"/>
          <w:szCs w:val="27"/>
        </w:rPr>
        <w:t>позивних інших мовників.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b/>
          <w:bCs/>
          <w:sz w:val="27"/>
          <w:szCs w:val="27"/>
        </w:rPr>
        <w:t>в)  Вимоги до організаційно-технічних зобов’язань учасників конкурсу</w:t>
      </w:r>
      <w:r w:rsidRPr="00993352">
        <w:rPr>
          <w:sz w:val="27"/>
          <w:szCs w:val="27"/>
        </w:rPr>
        <w:t>: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Відповідно до вимог статей 12, 20, 24 Закону України „Про телебачення і радіомовлення”, претендент на участь у конкурсі надає інформацію про:</w:t>
      </w:r>
    </w:p>
    <w:p w:rsidR="00886474" w:rsidRPr="00993352" w:rsidRDefault="00886474" w:rsidP="005E4FD8">
      <w:pPr>
        <w:numPr>
          <w:ilvl w:val="0"/>
          <w:numId w:val="4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забезпечення високої технічної якості мовлення;</w:t>
      </w:r>
    </w:p>
    <w:p w:rsidR="00886474" w:rsidRPr="00993352" w:rsidRDefault="00886474" w:rsidP="005E4FD8">
      <w:pPr>
        <w:numPr>
          <w:ilvl w:val="0"/>
          <w:numId w:val="5"/>
        </w:numPr>
        <w:tabs>
          <w:tab w:val="clear" w:pos="1467"/>
          <w:tab w:val="num" w:pos="0"/>
        </w:tabs>
        <w:ind w:left="900" w:hanging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 w:rsidRPr="00993352">
        <w:rPr>
          <w:sz w:val="27"/>
          <w:szCs w:val="27"/>
        </w:rPr>
        <w:t>оператора телекомунікац</w:t>
      </w:r>
      <w:r>
        <w:rPr>
          <w:sz w:val="27"/>
          <w:szCs w:val="27"/>
        </w:rPr>
        <w:t>ій (надати протокол про наміри або</w:t>
      </w:r>
      <w:r w:rsidRPr="00993352">
        <w:rPr>
          <w:sz w:val="27"/>
          <w:szCs w:val="27"/>
        </w:rPr>
        <w:t xml:space="preserve"> угоду з оператором телекомунікацій);</w:t>
      </w:r>
    </w:p>
    <w:p w:rsidR="00886474" w:rsidRPr="00993352" w:rsidRDefault="00886474" w:rsidP="005E4FD8">
      <w:pPr>
        <w:numPr>
          <w:ilvl w:val="0"/>
          <w:numId w:val="6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тип передавача;</w:t>
      </w:r>
    </w:p>
    <w:p w:rsidR="00886474" w:rsidRPr="00993352" w:rsidRDefault="00886474" w:rsidP="005E4FD8">
      <w:pPr>
        <w:numPr>
          <w:ilvl w:val="0"/>
          <w:numId w:val="7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перелік обладнання студії, захист студійних приміщень від несанкціонованого доступу;</w:t>
      </w:r>
    </w:p>
    <w:p w:rsidR="00886474" w:rsidRPr="00993352" w:rsidRDefault="00886474" w:rsidP="005E4FD8">
      <w:pPr>
        <w:numPr>
          <w:ilvl w:val="0"/>
          <w:numId w:val="8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стандарт мовлення – аналогове;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– термін отримання дозволів на експлуатацію РЕЗ мовлення;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– термін початку мовлення та початку оплати за користування радіочастотним ресурсом.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b/>
          <w:bCs/>
          <w:sz w:val="27"/>
          <w:szCs w:val="27"/>
        </w:rPr>
        <w:t>г) Вимоги до фінансових та інвестиційних зобов’язань учасників конкурсу</w:t>
      </w:r>
      <w:r w:rsidRPr="00993352">
        <w:rPr>
          <w:sz w:val="27"/>
          <w:szCs w:val="27"/>
        </w:rPr>
        <w:t>:</w:t>
      </w:r>
      <w:r w:rsidRPr="00993352">
        <w:rPr>
          <w:sz w:val="27"/>
          <w:szCs w:val="27"/>
        </w:rPr>
        <w:tab/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Відповідно до статей 25, 26, 31 Закону України „Про телебачення і радіомовлення”, фінансові та інвестиційні зобов’язання претендента на участь у конкурсі повинні висвітлювати питання (бізнес-план):</w:t>
      </w:r>
    </w:p>
    <w:p w:rsidR="00886474" w:rsidRPr="00993352" w:rsidRDefault="00886474" w:rsidP="005E4FD8">
      <w:pPr>
        <w:numPr>
          <w:ilvl w:val="0"/>
          <w:numId w:val="9"/>
        </w:numPr>
        <w:tabs>
          <w:tab w:val="clear" w:pos="1572"/>
          <w:tab w:val="num" w:pos="0"/>
        </w:tabs>
        <w:ind w:left="0" w:firstLine="62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наявність фінансово-економічних можливостей забезпечувати розповсюдження програм;</w:t>
      </w:r>
    </w:p>
    <w:p w:rsidR="00886474" w:rsidRPr="00993352" w:rsidRDefault="00886474" w:rsidP="005E4FD8">
      <w:pPr>
        <w:numPr>
          <w:ilvl w:val="0"/>
          <w:numId w:val="10"/>
        </w:numPr>
        <w:jc w:val="both"/>
        <w:rPr>
          <w:sz w:val="27"/>
          <w:szCs w:val="27"/>
        </w:rPr>
      </w:pPr>
      <w:r w:rsidRPr="00993352">
        <w:rPr>
          <w:sz w:val="27"/>
          <w:szCs w:val="27"/>
        </w:rPr>
        <w:t>джерела фінансування телерадіоорганізації.</w:t>
      </w:r>
      <w:r w:rsidRPr="00993352">
        <w:rPr>
          <w:sz w:val="27"/>
          <w:szCs w:val="27"/>
        </w:rPr>
        <w:tab/>
      </w:r>
    </w:p>
    <w:p w:rsidR="00886474" w:rsidRPr="00993352" w:rsidRDefault="00886474" w:rsidP="005E4FD8">
      <w:pPr>
        <w:ind w:firstLine="708"/>
        <w:jc w:val="both"/>
        <w:rPr>
          <w:b/>
          <w:bCs/>
          <w:sz w:val="27"/>
          <w:szCs w:val="27"/>
        </w:rPr>
      </w:pPr>
      <w:r w:rsidRPr="00993352">
        <w:rPr>
          <w:sz w:val="27"/>
          <w:szCs w:val="27"/>
        </w:rPr>
        <w:t>Сплату грошового внеску під конкурсну гарантію здійснює</w:t>
      </w:r>
      <w:r>
        <w:rPr>
          <w:sz w:val="27"/>
          <w:szCs w:val="27"/>
        </w:rPr>
        <w:t xml:space="preserve"> </w:t>
      </w:r>
      <w:r w:rsidRPr="00D14A4D">
        <w:rPr>
          <w:b/>
          <w:bCs/>
          <w:sz w:val="27"/>
          <w:szCs w:val="27"/>
        </w:rPr>
        <w:t xml:space="preserve">за частоту мовлення </w:t>
      </w:r>
      <w:r w:rsidRPr="00993352">
        <w:rPr>
          <w:sz w:val="27"/>
          <w:szCs w:val="27"/>
        </w:rPr>
        <w:t xml:space="preserve">згідно поданих заяв безпосередньо претендент для участі в конкурсі. Не допускається сплата іншою юридичною або фізичною особою. Конкурсні документи розглядаються при підтвердженні сплати конкурсної гарантії відповідним документом (згідно зі ст. 31 Закону України „Про телебачення і радіомовлення”). </w:t>
      </w:r>
      <w:r w:rsidRPr="00993352">
        <w:rPr>
          <w:b/>
          <w:bCs/>
          <w:sz w:val="27"/>
          <w:szCs w:val="27"/>
        </w:rPr>
        <w:t>Грошовий внесок під конкурсну гарантію сплачується до завершення прийому документів.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Реквізити на сплату грошового внеску під конкурсну гарантію, а саме: Одержувач : УДК</w:t>
      </w:r>
      <w:r>
        <w:rPr>
          <w:sz w:val="27"/>
          <w:szCs w:val="27"/>
        </w:rPr>
        <w:t>СУ</w:t>
      </w:r>
      <w:r w:rsidRPr="00993352">
        <w:rPr>
          <w:sz w:val="27"/>
          <w:szCs w:val="27"/>
        </w:rPr>
        <w:t xml:space="preserve"> у Шевченківському р-ні м.</w:t>
      </w:r>
      <w:r>
        <w:rPr>
          <w:sz w:val="27"/>
          <w:szCs w:val="27"/>
        </w:rPr>
        <w:t xml:space="preserve"> </w:t>
      </w:r>
      <w:r w:rsidRPr="00993352">
        <w:rPr>
          <w:sz w:val="27"/>
          <w:szCs w:val="27"/>
        </w:rPr>
        <w:t xml:space="preserve">Києва, код ЗКПО </w:t>
      </w:r>
      <w:r>
        <w:rPr>
          <w:sz w:val="27"/>
          <w:szCs w:val="27"/>
        </w:rPr>
        <w:t>37995466</w:t>
      </w:r>
      <w:r w:rsidRPr="00993352">
        <w:rPr>
          <w:sz w:val="27"/>
          <w:szCs w:val="27"/>
        </w:rPr>
        <w:t xml:space="preserve">, </w:t>
      </w:r>
      <w:r>
        <w:rPr>
          <w:sz w:val="27"/>
          <w:szCs w:val="27"/>
        </w:rPr>
        <w:br/>
      </w:r>
      <w:r w:rsidRPr="00993352">
        <w:rPr>
          <w:sz w:val="27"/>
          <w:szCs w:val="27"/>
        </w:rPr>
        <w:t>р/р № 31115056700011 в ГУДК</w:t>
      </w:r>
      <w:r>
        <w:rPr>
          <w:sz w:val="27"/>
          <w:szCs w:val="27"/>
        </w:rPr>
        <w:t>С</w:t>
      </w:r>
      <w:r w:rsidRPr="00993352">
        <w:rPr>
          <w:sz w:val="27"/>
          <w:szCs w:val="27"/>
        </w:rPr>
        <w:t>У у м. Києві, МФО 820019.</w:t>
      </w:r>
      <w:r w:rsidRPr="00993352">
        <w:rPr>
          <w:sz w:val="27"/>
          <w:szCs w:val="27"/>
        </w:rPr>
        <w:tab/>
        <w:t xml:space="preserve">  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 xml:space="preserve">Поле „Призначення платежу”: +;2659;101; ; ; ; ; ; 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 xml:space="preserve">Призначення платежу: Сплата грошового внеску під конкурсну гарантію за </w:t>
      </w:r>
      <w:r>
        <w:rPr>
          <w:sz w:val="27"/>
          <w:szCs w:val="27"/>
        </w:rPr>
        <w:t xml:space="preserve">_____ частоту мовлення у </w:t>
      </w:r>
      <w:r w:rsidRPr="00993352">
        <w:rPr>
          <w:sz w:val="27"/>
          <w:szCs w:val="27"/>
        </w:rPr>
        <w:t>населеному пункті</w:t>
      </w:r>
      <w:r w:rsidRPr="00F744D7">
        <w:rPr>
          <w:sz w:val="27"/>
          <w:szCs w:val="27"/>
          <w:lang w:val="ru-RU"/>
        </w:rPr>
        <w:t xml:space="preserve"> </w:t>
      </w:r>
      <w:r w:rsidRPr="00993352">
        <w:rPr>
          <w:sz w:val="27"/>
          <w:szCs w:val="27"/>
        </w:rPr>
        <w:t>____</w:t>
      </w:r>
      <w:r w:rsidRPr="00F744D7">
        <w:rPr>
          <w:sz w:val="27"/>
          <w:szCs w:val="27"/>
          <w:lang w:val="ru-RU"/>
        </w:rPr>
        <w:t xml:space="preserve"> (</w:t>
      </w:r>
      <w:r w:rsidRPr="00F744D7">
        <w:rPr>
          <w:sz w:val="27"/>
          <w:szCs w:val="27"/>
        </w:rPr>
        <w:t>місто</w:t>
      </w:r>
      <w:r>
        <w:rPr>
          <w:sz w:val="27"/>
          <w:szCs w:val="27"/>
          <w:lang w:val="ru-RU"/>
        </w:rPr>
        <w:t xml:space="preserve">, село, селище </w:t>
      </w:r>
      <w:r w:rsidRPr="00F744D7">
        <w:rPr>
          <w:sz w:val="27"/>
          <w:szCs w:val="27"/>
        </w:rPr>
        <w:t>міського</w:t>
      </w:r>
      <w:r>
        <w:rPr>
          <w:sz w:val="27"/>
          <w:szCs w:val="27"/>
          <w:lang w:val="ru-RU"/>
        </w:rPr>
        <w:t xml:space="preserve"> типу </w:t>
      </w:r>
      <w:r w:rsidRPr="00F744D7">
        <w:rPr>
          <w:sz w:val="27"/>
          <w:szCs w:val="27"/>
        </w:rPr>
        <w:t>тощо</w:t>
      </w:r>
      <w:r w:rsidRPr="00F744D7">
        <w:rPr>
          <w:sz w:val="27"/>
          <w:szCs w:val="27"/>
          <w:lang w:val="ru-RU"/>
        </w:rPr>
        <w:t>)</w:t>
      </w:r>
      <w:r>
        <w:rPr>
          <w:sz w:val="27"/>
          <w:szCs w:val="27"/>
        </w:rPr>
        <w:t>, без ПДВ.</w:t>
      </w:r>
    </w:p>
    <w:p w:rsidR="00886474" w:rsidRPr="00925E0D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 xml:space="preserve">Відповідно до ч. 4 ст. 25 Закону України „Про телебачення і радіомовлення” повідомлення про проведення конкурсу публікується в засобах масової інформації, перелік яких </w:t>
      </w:r>
      <w:r w:rsidRPr="00925E0D">
        <w:rPr>
          <w:sz w:val="27"/>
          <w:szCs w:val="27"/>
        </w:rPr>
        <w:t xml:space="preserve">визначається Національною радою, не пізніше ніж за 60 днів до закінчення терміну подачі заяв на видачу ліцензії. Заяви на участь у конкурсі приймаються з </w:t>
      </w:r>
      <w:r>
        <w:rPr>
          <w:sz w:val="27"/>
          <w:szCs w:val="27"/>
        </w:rPr>
        <w:t>15.11.2012 з</w:t>
      </w:r>
      <w:r w:rsidRPr="00925E0D">
        <w:rPr>
          <w:sz w:val="27"/>
          <w:szCs w:val="27"/>
        </w:rPr>
        <w:t xml:space="preserve">а адресою: вул. Прорізна, </w:t>
      </w:r>
      <w:smartTag w:uri="urn:schemas-microsoft-com:office:smarttags" w:element="metricconverter">
        <w:smartTagPr>
          <w:attr w:name="ProductID" w:val="2, м"/>
        </w:smartTagPr>
        <w:r w:rsidRPr="00925E0D">
          <w:rPr>
            <w:sz w:val="27"/>
            <w:szCs w:val="27"/>
          </w:rPr>
          <w:t>2, м</w:t>
        </w:r>
      </w:smartTag>
      <w:r w:rsidRPr="00925E0D">
        <w:rPr>
          <w:sz w:val="27"/>
          <w:szCs w:val="27"/>
        </w:rPr>
        <w:t>. Київ, т. 234-97-13</w:t>
      </w:r>
      <w:r>
        <w:rPr>
          <w:sz w:val="27"/>
          <w:szCs w:val="27"/>
        </w:rPr>
        <w:t>.</w:t>
      </w:r>
    </w:p>
    <w:p w:rsidR="00886474" w:rsidRPr="00993352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Граничний термін подачі заяв на видачу ліцензії відповідно до п. „а” ч. 5 ст. 25 Закону України „Про телебачення і радіомовлення”</w:t>
      </w:r>
      <w:r>
        <w:rPr>
          <w:sz w:val="27"/>
          <w:szCs w:val="27"/>
        </w:rPr>
        <w:t xml:space="preserve"> </w:t>
      </w:r>
      <w:r w:rsidRPr="00664920">
        <w:rPr>
          <w:sz w:val="27"/>
          <w:szCs w:val="27"/>
        </w:rPr>
        <w:t xml:space="preserve">– </w:t>
      </w:r>
      <w:r>
        <w:rPr>
          <w:sz w:val="27"/>
          <w:szCs w:val="27"/>
          <w:lang w:val="ru-RU"/>
        </w:rPr>
        <w:t>14.12.2012</w:t>
      </w:r>
      <w:r w:rsidRPr="00664920">
        <w:rPr>
          <w:sz w:val="27"/>
          <w:szCs w:val="27"/>
        </w:rPr>
        <w:t xml:space="preserve"> до 18.00</w:t>
      </w:r>
      <w:r>
        <w:rPr>
          <w:sz w:val="27"/>
          <w:szCs w:val="27"/>
        </w:rPr>
        <w:t>.</w:t>
      </w:r>
    </w:p>
    <w:p w:rsidR="00886474" w:rsidRDefault="00886474" w:rsidP="005E4FD8">
      <w:pPr>
        <w:ind w:firstLine="567"/>
        <w:jc w:val="both"/>
        <w:rPr>
          <w:sz w:val="27"/>
          <w:szCs w:val="27"/>
        </w:rPr>
      </w:pPr>
      <w:r w:rsidRPr="00993352">
        <w:rPr>
          <w:sz w:val="27"/>
          <w:szCs w:val="27"/>
        </w:rPr>
        <w:t>Граничний термін підбиття підсумків конкурсу</w:t>
      </w:r>
      <w:r w:rsidRPr="005E4C74">
        <w:rPr>
          <w:sz w:val="27"/>
          <w:szCs w:val="27"/>
          <w:lang w:val="ru-RU"/>
        </w:rPr>
        <w:t xml:space="preserve"> </w:t>
      </w:r>
      <w:r w:rsidRPr="00993352">
        <w:rPr>
          <w:sz w:val="27"/>
          <w:szCs w:val="27"/>
        </w:rPr>
        <w:t>відповідно до п. „б” ч. 5 ст. 25 Закону України „Про телебачення і радіомовлення”</w:t>
      </w:r>
      <w:r>
        <w:rPr>
          <w:sz w:val="27"/>
          <w:szCs w:val="27"/>
        </w:rPr>
        <w:t xml:space="preserve"> – 12.02.2013</w:t>
      </w:r>
      <w:r w:rsidRPr="00993352">
        <w:rPr>
          <w:sz w:val="27"/>
          <w:szCs w:val="27"/>
        </w:rPr>
        <w:t>.</w:t>
      </w:r>
    </w:p>
    <w:p w:rsidR="00886474" w:rsidRDefault="00886474" w:rsidP="005E4FD8">
      <w:pPr>
        <w:rPr>
          <w:sz w:val="27"/>
          <w:szCs w:val="27"/>
        </w:rPr>
      </w:pPr>
    </w:p>
    <w:p w:rsidR="00886474" w:rsidRPr="00E01692" w:rsidRDefault="00886474" w:rsidP="005E4FD8">
      <w:pPr>
        <w:rPr>
          <w:b/>
          <w:bCs/>
        </w:rPr>
      </w:pPr>
    </w:p>
    <w:p w:rsidR="00886474" w:rsidRPr="00E01692" w:rsidRDefault="00886474" w:rsidP="005E4FD8">
      <w:pPr>
        <w:ind w:right="141"/>
        <w:rPr>
          <w:b/>
          <w:bCs/>
        </w:rPr>
      </w:pPr>
      <w:r w:rsidRPr="00E01692">
        <w:rPr>
          <w:b/>
          <w:bCs/>
        </w:rPr>
        <w:t xml:space="preserve">Начальник управління </w:t>
      </w:r>
    </w:p>
    <w:p w:rsidR="00886474" w:rsidRPr="00E01692" w:rsidRDefault="00886474" w:rsidP="005E4FD8">
      <w:pPr>
        <w:ind w:right="141"/>
        <w:rPr>
          <w:b/>
          <w:bCs/>
        </w:rPr>
      </w:pPr>
      <w:r w:rsidRPr="00E01692">
        <w:rPr>
          <w:b/>
          <w:bCs/>
        </w:rPr>
        <w:t>ліцензування телерадіомовлення</w:t>
      </w:r>
      <w:r w:rsidRPr="00E01692">
        <w:rPr>
          <w:b/>
          <w:bCs/>
        </w:rPr>
        <w:tab/>
      </w:r>
      <w:r w:rsidRPr="00E01692">
        <w:rPr>
          <w:b/>
          <w:bCs/>
        </w:rPr>
        <w:tab/>
      </w:r>
      <w:r w:rsidRPr="00E01692">
        <w:rPr>
          <w:b/>
          <w:bCs/>
        </w:rPr>
        <w:tab/>
      </w:r>
      <w:r>
        <w:rPr>
          <w:b/>
          <w:bCs/>
        </w:rPr>
        <w:tab/>
        <w:t>/підпис/</w:t>
      </w:r>
      <w:r>
        <w:rPr>
          <w:b/>
          <w:bCs/>
        </w:rPr>
        <w:tab/>
      </w:r>
      <w:r w:rsidRPr="00E01692">
        <w:rPr>
          <w:b/>
          <w:bCs/>
        </w:rPr>
        <w:t>Л. Запорожець</w:t>
      </w:r>
    </w:p>
    <w:p w:rsidR="00886474" w:rsidRDefault="00886474" w:rsidP="005E4FD8">
      <w:pPr>
        <w:rPr>
          <w:b/>
          <w:bCs/>
        </w:rPr>
      </w:pPr>
    </w:p>
    <w:p w:rsidR="00886474" w:rsidRPr="00E01692" w:rsidRDefault="00886474" w:rsidP="005E4FD8">
      <w:pPr>
        <w:rPr>
          <w:b/>
          <w:bCs/>
        </w:rPr>
      </w:pPr>
    </w:p>
    <w:p w:rsidR="00886474" w:rsidRPr="00E01692" w:rsidRDefault="00886474" w:rsidP="005E4FD8">
      <w:pPr>
        <w:jc w:val="both"/>
        <w:rPr>
          <w:b/>
          <w:bCs/>
        </w:rPr>
      </w:pPr>
      <w:r w:rsidRPr="00E01692">
        <w:rPr>
          <w:b/>
          <w:bCs/>
        </w:rPr>
        <w:t xml:space="preserve">Начальник контрольно-аналітичного управління </w:t>
      </w:r>
      <w:r w:rsidRPr="00E01692">
        <w:rPr>
          <w:b/>
          <w:bCs/>
        </w:rPr>
        <w:tab/>
        <w:t xml:space="preserve"> </w:t>
      </w:r>
      <w:r w:rsidRPr="00E01692">
        <w:rPr>
          <w:b/>
          <w:bCs/>
        </w:rPr>
        <w:tab/>
      </w:r>
      <w:r>
        <w:rPr>
          <w:b/>
          <w:bCs/>
        </w:rPr>
        <w:t>/підпис/</w:t>
      </w:r>
      <w:r>
        <w:rPr>
          <w:b/>
          <w:bCs/>
        </w:rPr>
        <w:tab/>
      </w:r>
      <w:r w:rsidRPr="00E01692">
        <w:rPr>
          <w:b/>
          <w:bCs/>
        </w:rPr>
        <w:t>О. Левчук</w:t>
      </w:r>
    </w:p>
    <w:p w:rsidR="00886474" w:rsidRDefault="00886474" w:rsidP="005E4FD8">
      <w:pPr>
        <w:jc w:val="both"/>
        <w:rPr>
          <w:b/>
          <w:bCs/>
        </w:rPr>
      </w:pPr>
    </w:p>
    <w:p w:rsidR="00886474" w:rsidRPr="00E01692" w:rsidRDefault="00886474" w:rsidP="005E4FD8">
      <w:pPr>
        <w:jc w:val="both"/>
        <w:rPr>
          <w:b/>
          <w:bCs/>
        </w:rPr>
      </w:pPr>
      <w:r w:rsidRPr="00E01692">
        <w:rPr>
          <w:b/>
          <w:bCs/>
        </w:rPr>
        <w:t>Начальник управління науково-технічного</w:t>
      </w:r>
    </w:p>
    <w:p w:rsidR="00886474" w:rsidRPr="00E01692" w:rsidRDefault="00886474" w:rsidP="005E4FD8">
      <w:pPr>
        <w:jc w:val="both"/>
        <w:rPr>
          <w:b/>
          <w:bCs/>
        </w:rPr>
      </w:pPr>
      <w:r w:rsidRPr="00E01692">
        <w:rPr>
          <w:b/>
          <w:bCs/>
        </w:rPr>
        <w:t>і частотного розвитку</w:t>
      </w:r>
      <w:r w:rsidRPr="00E01692">
        <w:rPr>
          <w:b/>
          <w:bCs/>
        </w:rPr>
        <w:tab/>
      </w:r>
      <w:r w:rsidRPr="00E01692">
        <w:rPr>
          <w:b/>
          <w:bCs/>
        </w:rPr>
        <w:tab/>
      </w:r>
      <w:r w:rsidRPr="00E01692">
        <w:rPr>
          <w:b/>
          <w:bCs/>
        </w:rPr>
        <w:tab/>
      </w:r>
      <w:r w:rsidRPr="00E01692">
        <w:rPr>
          <w:b/>
          <w:bCs/>
        </w:rPr>
        <w:tab/>
      </w:r>
      <w:r w:rsidRPr="00E01692">
        <w:rPr>
          <w:b/>
          <w:bCs/>
        </w:rPr>
        <w:tab/>
      </w:r>
      <w:r>
        <w:rPr>
          <w:b/>
          <w:bCs/>
        </w:rPr>
        <w:tab/>
        <w:t>/підпис/</w:t>
      </w:r>
      <w:r>
        <w:rPr>
          <w:b/>
          <w:bCs/>
        </w:rPr>
        <w:tab/>
      </w:r>
      <w:r w:rsidRPr="00E01692">
        <w:rPr>
          <w:b/>
          <w:bCs/>
        </w:rPr>
        <w:t>Т. Мироненко</w:t>
      </w:r>
    </w:p>
    <w:p w:rsidR="00886474" w:rsidRPr="00E01692" w:rsidRDefault="00886474" w:rsidP="005E4FD8">
      <w:pPr>
        <w:rPr>
          <w:b/>
          <w:bCs/>
        </w:rPr>
      </w:pPr>
    </w:p>
    <w:p w:rsidR="00886474" w:rsidRPr="00E01692" w:rsidRDefault="00886474" w:rsidP="005E4FD8">
      <w:pPr>
        <w:rPr>
          <w:b/>
          <w:bCs/>
        </w:rPr>
      </w:pPr>
      <w:r w:rsidRPr="00E01692">
        <w:rPr>
          <w:b/>
          <w:bCs/>
        </w:rPr>
        <w:t xml:space="preserve">Начальник управління </w:t>
      </w:r>
      <w:r w:rsidRPr="00E01692">
        <w:rPr>
          <w:b/>
          <w:bCs/>
        </w:rPr>
        <w:br/>
        <w:t xml:space="preserve">бухгалтерської служби – головний бухгалтер </w:t>
      </w:r>
      <w:r w:rsidRPr="00E01692">
        <w:rPr>
          <w:b/>
          <w:bCs/>
        </w:rPr>
        <w:tab/>
      </w:r>
      <w:r>
        <w:rPr>
          <w:b/>
          <w:bCs/>
        </w:rPr>
        <w:tab/>
        <w:t>/підпис/</w:t>
      </w:r>
      <w:r>
        <w:rPr>
          <w:b/>
          <w:bCs/>
        </w:rPr>
        <w:tab/>
      </w:r>
      <w:r w:rsidRPr="00E01692">
        <w:rPr>
          <w:b/>
          <w:bCs/>
        </w:rPr>
        <w:t>Т. Стороженко</w:t>
      </w:r>
    </w:p>
    <w:p w:rsidR="00886474" w:rsidRDefault="00886474" w:rsidP="005E4FD8">
      <w:pPr>
        <w:rPr>
          <w:b/>
          <w:bCs/>
        </w:rPr>
      </w:pPr>
    </w:p>
    <w:p w:rsidR="00886474" w:rsidRPr="00E01692" w:rsidRDefault="00886474" w:rsidP="005E4FD8">
      <w:pPr>
        <w:rPr>
          <w:b/>
          <w:bCs/>
        </w:rPr>
      </w:pPr>
      <w:r w:rsidRPr="00E01692">
        <w:rPr>
          <w:b/>
          <w:bCs/>
        </w:rPr>
        <w:t xml:space="preserve">Начальник управління правового забезпечення </w:t>
      </w:r>
      <w:r w:rsidRPr="00E01692">
        <w:rPr>
          <w:b/>
          <w:bCs/>
        </w:rPr>
        <w:tab/>
      </w:r>
      <w:r>
        <w:rPr>
          <w:b/>
          <w:bCs/>
        </w:rPr>
        <w:tab/>
        <w:t>/підпис/</w:t>
      </w:r>
      <w:r>
        <w:rPr>
          <w:b/>
          <w:bCs/>
        </w:rPr>
        <w:tab/>
      </w:r>
      <w:r w:rsidRPr="00E01692">
        <w:rPr>
          <w:b/>
          <w:bCs/>
        </w:rPr>
        <w:t>О. Шосталь</w:t>
      </w:r>
    </w:p>
    <w:p w:rsidR="00886474" w:rsidRPr="00E01692" w:rsidRDefault="00886474" w:rsidP="005E4FD8">
      <w:pPr>
        <w:ind w:right="141"/>
        <w:rPr>
          <w:b/>
          <w:bCs/>
        </w:rPr>
      </w:pPr>
    </w:p>
    <w:sectPr w:rsidR="00886474" w:rsidRPr="00E01692" w:rsidSect="00E016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474" w:rsidRDefault="00886474" w:rsidP="00E725DF">
      <w:r>
        <w:separator/>
      </w:r>
    </w:p>
  </w:endnote>
  <w:endnote w:type="continuationSeparator" w:id="0">
    <w:p w:rsidR="00886474" w:rsidRDefault="00886474" w:rsidP="00E72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74" w:rsidRDefault="008864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74" w:rsidRDefault="0088647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74" w:rsidRDefault="008864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474" w:rsidRDefault="00886474" w:rsidP="00E725DF">
      <w:r>
        <w:separator/>
      </w:r>
    </w:p>
  </w:footnote>
  <w:footnote w:type="continuationSeparator" w:id="0">
    <w:p w:rsidR="00886474" w:rsidRDefault="00886474" w:rsidP="00E725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74" w:rsidRDefault="00886474" w:rsidP="006B0E4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6474" w:rsidRDefault="008864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74" w:rsidRDefault="00886474" w:rsidP="006B0E4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86474" w:rsidRDefault="008864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74" w:rsidRDefault="008864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6D64"/>
    <w:multiLevelType w:val="hybridMultilevel"/>
    <w:tmpl w:val="B7223974"/>
    <w:lvl w:ilvl="0" w:tplc="A42CC7C0">
      <w:start w:val="6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cs="Wingdings" w:hint="default"/>
      </w:rPr>
    </w:lvl>
  </w:abstractNum>
  <w:abstractNum w:abstractNumId="1">
    <w:nsid w:val="0B6D1929"/>
    <w:multiLevelType w:val="hybridMultilevel"/>
    <w:tmpl w:val="2F3437A2"/>
    <w:lvl w:ilvl="0" w:tplc="800491CE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nsid w:val="0F90274C"/>
    <w:multiLevelType w:val="hybridMultilevel"/>
    <w:tmpl w:val="70A294D6"/>
    <w:lvl w:ilvl="0" w:tplc="377870F2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3">
    <w:nsid w:val="1DBF6670"/>
    <w:multiLevelType w:val="hybridMultilevel"/>
    <w:tmpl w:val="3014D85E"/>
    <w:lvl w:ilvl="0" w:tplc="DDFA5160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nsid w:val="22DA4B74"/>
    <w:multiLevelType w:val="hybridMultilevel"/>
    <w:tmpl w:val="09D8EA4E"/>
    <w:lvl w:ilvl="0" w:tplc="42AC22E4">
      <w:start w:val="6"/>
      <w:numFmt w:val="bullet"/>
      <w:lvlText w:val="–"/>
      <w:lvlJc w:val="left"/>
      <w:pPr>
        <w:tabs>
          <w:tab w:val="num" w:pos="1467"/>
        </w:tabs>
        <w:ind w:left="1467" w:hanging="9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5">
    <w:nsid w:val="4BEA20F4"/>
    <w:multiLevelType w:val="hybridMultilevel"/>
    <w:tmpl w:val="A7AAC3D8"/>
    <w:lvl w:ilvl="0" w:tplc="95BCBBD0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6">
    <w:nsid w:val="551B2EF3"/>
    <w:multiLevelType w:val="hybridMultilevel"/>
    <w:tmpl w:val="A8A8C26A"/>
    <w:lvl w:ilvl="0" w:tplc="2CF8A4AA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7">
    <w:nsid w:val="5522409B"/>
    <w:multiLevelType w:val="hybridMultilevel"/>
    <w:tmpl w:val="0C72C66E"/>
    <w:lvl w:ilvl="0" w:tplc="7534EA66">
      <w:start w:val="6"/>
      <w:numFmt w:val="bullet"/>
      <w:lvlText w:val="–"/>
      <w:lvlJc w:val="left"/>
      <w:pPr>
        <w:tabs>
          <w:tab w:val="num" w:pos="1572"/>
        </w:tabs>
        <w:ind w:left="1572" w:hanging="94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cs="Wingdings" w:hint="default"/>
      </w:rPr>
    </w:lvl>
  </w:abstractNum>
  <w:abstractNum w:abstractNumId="8">
    <w:nsid w:val="73CB112C"/>
    <w:multiLevelType w:val="hybridMultilevel"/>
    <w:tmpl w:val="B48E503C"/>
    <w:lvl w:ilvl="0" w:tplc="B4D01D62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9">
    <w:nsid w:val="790B7A6C"/>
    <w:multiLevelType w:val="hybridMultilevel"/>
    <w:tmpl w:val="FC560234"/>
    <w:lvl w:ilvl="0" w:tplc="4D203DBE">
      <w:start w:val="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FD8"/>
    <w:rsid w:val="00041B76"/>
    <w:rsid w:val="0004587B"/>
    <w:rsid w:val="000808B9"/>
    <w:rsid w:val="001920E3"/>
    <w:rsid w:val="001D573C"/>
    <w:rsid w:val="00296CE9"/>
    <w:rsid w:val="002C616C"/>
    <w:rsid w:val="003855A8"/>
    <w:rsid w:val="003D150A"/>
    <w:rsid w:val="005A3307"/>
    <w:rsid w:val="005E4C74"/>
    <w:rsid w:val="005E4FD8"/>
    <w:rsid w:val="00664920"/>
    <w:rsid w:val="006B0E40"/>
    <w:rsid w:val="00703C5B"/>
    <w:rsid w:val="007C30B1"/>
    <w:rsid w:val="007D4DAD"/>
    <w:rsid w:val="008335A9"/>
    <w:rsid w:val="00886474"/>
    <w:rsid w:val="00925E0D"/>
    <w:rsid w:val="00993352"/>
    <w:rsid w:val="0099666F"/>
    <w:rsid w:val="00AC6DEA"/>
    <w:rsid w:val="00AD2600"/>
    <w:rsid w:val="00B23FAB"/>
    <w:rsid w:val="00C05365"/>
    <w:rsid w:val="00D0044B"/>
    <w:rsid w:val="00D14A4D"/>
    <w:rsid w:val="00E01692"/>
    <w:rsid w:val="00E33AC7"/>
    <w:rsid w:val="00E725DF"/>
    <w:rsid w:val="00EE40D9"/>
    <w:rsid w:val="00EE5CE1"/>
    <w:rsid w:val="00F74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D8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E4FD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4FD8"/>
    <w:rPr>
      <w:rFonts w:ascii="Times New Roman" w:hAnsi="Times New Roman" w:cs="Times New Roman"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5E4FD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4FD8"/>
    <w:rPr>
      <w:rFonts w:ascii="Times New Roman" w:hAnsi="Times New Roman" w:cs="Times New Roman"/>
      <w:sz w:val="24"/>
      <w:szCs w:val="24"/>
      <w:lang w:val="uk-UA" w:eastAsia="ru-RU"/>
    </w:rPr>
  </w:style>
  <w:style w:type="character" w:styleId="PageNumber">
    <w:name w:val="page number"/>
    <w:basedOn w:val="DefaultParagraphFont"/>
    <w:uiPriority w:val="99"/>
    <w:rsid w:val="00E016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623</Words>
  <Characters>3557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Bashmakova</dc:creator>
  <cp:keywords/>
  <dc:description/>
  <cp:lastModifiedBy>User</cp:lastModifiedBy>
  <cp:revision>4</cp:revision>
  <cp:lastPrinted>2012-10-10T12:30:00Z</cp:lastPrinted>
  <dcterms:created xsi:type="dcterms:W3CDTF">2012-10-10T08:29:00Z</dcterms:created>
  <dcterms:modified xsi:type="dcterms:W3CDTF">2012-10-11T07:31:00Z</dcterms:modified>
</cp:coreProperties>
</file>